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9DB" w:rsidRDefault="003819DB" w:rsidP="003819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Приложение № 2 к постановлению </w:t>
      </w:r>
    </w:p>
    <w:p w:rsidR="003819DB" w:rsidRDefault="003819DB" w:rsidP="003819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Администрации Муромцевского </w:t>
      </w:r>
      <w:proofErr w:type="gramStart"/>
      <w:r>
        <w:rPr>
          <w:rFonts w:ascii="Times New Roman" w:eastAsia="Calibri" w:hAnsi="Times New Roman"/>
          <w:sz w:val="24"/>
          <w:szCs w:val="24"/>
        </w:rPr>
        <w:t>муниципального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3819DB" w:rsidRDefault="003819DB" w:rsidP="003819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района Омской области </w:t>
      </w:r>
    </w:p>
    <w:p w:rsidR="003819DB" w:rsidRDefault="003819DB" w:rsidP="003819D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от </w:t>
      </w:r>
      <w:r>
        <w:rPr>
          <w:rFonts w:ascii="Times New Roman" w:eastAsia="Calibri" w:hAnsi="Times New Roman"/>
          <w:sz w:val="24"/>
          <w:szCs w:val="24"/>
        </w:rPr>
        <w:t>06.11</w:t>
      </w:r>
      <w:r>
        <w:rPr>
          <w:rFonts w:ascii="Times New Roman" w:eastAsia="Calibri" w:hAnsi="Times New Roman"/>
          <w:sz w:val="24"/>
          <w:szCs w:val="24"/>
        </w:rPr>
        <w:t>.2025 № 2</w:t>
      </w:r>
      <w:r>
        <w:rPr>
          <w:rFonts w:ascii="Times New Roman" w:eastAsia="Calibri" w:hAnsi="Times New Roman"/>
          <w:sz w:val="24"/>
          <w:szCs w:val="24"/>
        </w:rPr>
        <w:t>93</w:t>
      </w:r>
      <w:bookmarkStart w:id="0" w:name="_GoBack"/>
      <w:bookmarkEnd w:id="0"/>
      <w:r>
        <w:rPr>
          <w:rFonts w:ascii="Times New Roman" w:eastAsia="Calibri" w:hAnsi="Times New Roman"/>
          <w:sz w:val="24"/>
          <w:szCs w:val="24"/>
        </w:rPr>
        <w:t>-п</w:t>
      </w:r>
    </w:p>
    <w:p w:rsidR="003819DB" w:rsidRDefault="003819DB" w:rsidP="00F863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</w:p>
    <w:p w:rsidR="00F863C1" w:rsidRPr="003C124A" w:rsidRDefault="00F863C1" w:rsidP="00F863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  <w:r w:rsidRPr="003C124A">
        <w:rPr>
          <w:rFonts w:ascii="Times New Roman" w:eastAsia="Calibri" w:hAnsi="Times New Roman"/>
          <w:sz w:val="24"/>
          <w:szCs w:val="24"/>
        </w:rPr>
        <w:t>Приложение № 3</w:t>
      </w:r>
    </w:p>
    <w:p w:rsidR="00F863C1" w:rsidRPr="003C124A" w:rsidRDefault="00F863C1" w:rsidP="00F863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3C124A">
        <w:rPr>
          <w:rFonts w:ascii="Times New Roman" w:eastAsia="Calibri" w:hAnsi="Times New Roman"/>
          <w:sz w:val="24"/>
          <w:szCs w:val="24"/>
        </w:rPr>
        <w:t xml:space="preserve">к муниципальной программе Муромцевского </w:t>
      </w:r>
    </w:p>
    <w:p w:rsidR="00F863C1" w:rsidRPr="003C124A" w:rsidRDefault="00F863C1" w:rsidP="00F863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3C124A">
        <w:rPr>
          <w:rFonts w:ascii="Times New Roman" w:eastAsia="Calibri" w:hAnsi="Times New Roman"/>
          <w:sz w:val="24"/>
          <w:szCs w:val="24"/>
        </w:rPr>
        <w:t>муниципального района Омской области</w:t>
      </w:r>
    </w:p>
    <w:p w:rsidR="00F863C1" w:rsidRPr="002F48D5" w:rsidRDefault="00F863C1" w:rsidP="00F863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3C124A">
        <w:rPr>
          <w:rFonts w:ascii="Times New Roman" w:eastAsia="Calibri" w:hAnsi="Times New Roman"/>
          <w:sz w:val="24"/>
          <w:szCs w:val="24"/>
        </w:rPr>
        <w:t xml:space="preserve"> «Развитие экономического потенциала </w:t>
      </w:r>
      <w:r w:rsidRPr="002F48D5">
        <w:rPr>
          <w:rFonts w:ascii="Times New Roman" w:eastAsia="Calibri" w:hAnsi="Times New Roman"/>
          <w:sz w:val="24"/>
          <w:szCs w:val="24"/>
        </w:rPr>
        <w:t xml:space="preserve">Муромцевского </w:t>
      </w:r>
    </w:p>
    <w:p w:rsidR="00F863C1" w:rsidRPr="002F48D5" w:rsidRDefault="00F863C1" w:rsidP="00F863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2F48D5">
        <w:rPr>
          <w:rFonts w:ascii="Times New Roman" w:eastAsia="Calibri" w:hAnsi="Times New Roman"/>
          <w:sz w:val="24"/>
          <w:szCs w:val="24"/>
        </w:rPr>
        <w:t xml:space="preserve">муниципального района  Омской области» </w:t>
      </w:r>
    </w:p>
    <w:p w:rsidR="00F863C1" w:rsidRPr="002F48D5" w:rsidRDefault="00F863C1" w:rsidP="00F863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F863C1" w:rsidRPr="002F48D5" w:rsidRDefault="00F863C1" w:rsidP="00F863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2F48D5">
        <w:rPr>
          <w:rFonts w:ascii="Times New Roman" w:eastAsia="Calibri" w:hAnsi="Times New Roman"/>
          <w:sz w:val="24"/>
          <w:szCs w:val="24"/>
        </w:rPr>
        <w:t xml:space="preserve">Подпрограмма «Муниципальное управление, управление </w:t>
      </w:r>
      <w:proofErr w:type="gramStart"/>
      <w:r w:rsidRPr="002F48D5">
        <w:rPr>
          <w:rFonts w:ascii="Times New Roman" w:eastAsia="Calibri" w:hAnsi="Times New Roman"/>
          <w:sz w:val="24"/>
          <w:szCs w:val="24"/>
        </w:rPr>
        <w:t>общественными</w:t>
      </w:r>
      <w:proofErr w:type="gramEnd"/>
    </w:p>
    <w:p w:rsidR="00F863C1" w:rsidRPr="002F48D5" w:rsidRDefault="00F863C1" w:rsidP="00F863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2F48D5">
        <w:rPr>
          <w:rFonts w:ascii="Times New Roman" w:eastAsia="Calibri" w:hAnsi="Times New Roman"/>
          <w:sz w:val="24"/>
          <w:szCs w:val="24"/>
        </w:rPr>
        <w:t>финансами и имуществом Муромцевского муниципального района</w:t>
      </w:r>
    </w:p>
    <w:p w:rsidR="00F863C1" w:rsidRPr="002F48D5" w:rsidRDefault="00F863C1" w:rsidP="00F863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2F48D5">
        <w:rPr>
          <w:rFonts w:ascii="Times New Roman" w:eastAsia="Calibri" w:hAnsi="Times New Roman"/>
          <w:sz w:val="24"/>
          <w:szCs w:val="24"/>
        </w:rPr>
        <w:t xml:space="preserve">Омской области» </w:t>
      </w:r>
    </w:p>
    <w:p w:rsidR="00F863C1" w:rsidRPr="002F48D5" w:rsidRDefault="00F863C1" w:rsidP="00F863C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863C1" w:rsidRPr="002F48D5" w:rsidRDefault="00F863C1" w:rsidP="00F863C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48D5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F863C1" w:rsidRPr="002F48D5" w:rsidRDefault="00F863C1" w:rsidP="00F863C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F863C1" w:rsidRPr="002F48D5" w:rsidTr="00A17396">
        <w:tc>
          <w:tcPr>
            <w:tcW w:w="4503" w:type="dxa"/>
            <w:vAlign w:val="center"/>
          </w:tcPr>
          <w:p w:rsidR="00F863C1" w:rsidRPr="002F48D5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961" w:type="dxa"/>
            <w:vAlign w:val="center"/>
          </w:tcPr>
          <w:p w:rsidR="00F863C1" w:rsidRPr="002F48D5" w:rsidRDefault="00F863C1" w:rsidP="00A17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>«</w:t>
            </w:r>
            <w:r w:rsidRPr="002F48D5">
              <w:rPr>
                <w:rFonts w:ascii="Times New Roman" w:eastAsia="Calibri" w:hAnsi="Times New Roman"/>
                <w:sz w:val="24"/>
                <w:szCs w:val="24"/>
              </w:rPr>
              <w:t>Развитие экономического потенциала Муромцевского муниципального района  Омской области»</w:t>
            </w:r>
          </w:p>
        </w:tc>
      </w:tr>
      <w:tr w:rsidR="00F863C1" w:rsidRPr="002F48D5" w:rsidTr="00A17396">
        <w:tc>
          <w:tcPr>
            <w:tcW w:w="4503" w:type="dxa"/>
            <w:vAlign w:val="center"/>
          </w:tcPr>
          <w:p w:rsidR="00F863C1" w:rsidRPr="002F48D5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муниципальной программы Муромцевского муниципального района Омской области </w:t>
            </w:r>
          </w:p>
          <w:p w:rsidR="00F863C1" w:rsidRPr="002F48D5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>(далее – подпрограмма)</w:t>
            </w:r>
          </w:p>
        </w:tc>
        <w:tc>
          <w:tcPr>
            <w:tcW w:w="4961" w:type="dxa"/>
            <w:vAlign w:val="center"/>
          </w:tcPr>
          <w:p w:rsidR="00F863C1" w:rsidRPr="002F48D5" w:rsidRDefault="00F863C1" w:rsidP="00A173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8D5">
              <w:rPr>
                <w:rFonts w:ascii="Times New Roman" w:hAnsi="Times New Roman" w:cs="Times New Roman"/>
                <w:sz w:val="24"/>
                <w:szCs w:val="24"/>
              </w:rPr>
              <w:t>«Муниципальное управление, управление общественными финансами и имуществом Муромцевского муниципального района  Омской области» (далее – подпрограмма)</w:t>
            </w:r>
          </w:p>
        </w:tc>
      </w:tr>
      <w:tr w:rsidR="00F863C1" w:rsidRPr="002F48D5" w:rsidTr="00A17396">
        <w:tc>
          <w:tcPr>
            <w:tcW w:w="4503" w:type="dxa"/>
          </w:tcPr>
          <w:p w:rsidR="00F863C1" w:rsidRPr="002F48D5" w:rsidRDefault="00F863C1" w:rsidP="00A17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F48D5">
              <w:rPr>
                <w:rFonts w:ascii="Times New Roman" w:eastAsia="Calibri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961" w:type="dxa"/>
          </w:tcPr>
          <w:p w:rsidR="00F863C1" w:rsidRPr="002F48D5" w:rsidRDefault="00F863C1" w:rsidP="00A17396">
            <w:pPr>
              <w:pStyle w:val="ConsPlusCell"/>
              <w:jc w:val="both"/>
              <w:rPr>
                <w:sz w:val="24"/>
                <w:szCs w:val="24"/>
              </w:rPr>
            </w:pPr>
            <w:r w:rsidRPr="002F48D5">
              <w:rPr>
                <w:sz w:val="24"/>
                <w:szCs w:val="24"/>
              </w:rPr>
              <w:t xml:space="preserve">Администрация Муромцевского муниципального района  Омской области (далее – Администрация); Комитет финансов и контроля Администрации Муромцевского муниципального района  Омской области (далее – </w:t>
            </w:r>
            <w:proofErr w:type="spellStart"/>
            <w:r w:rsidRPr="002F48D5">
              <w:rPr>
                <w:sz w:val="24"/>
                <w:szCs w:val="24"/>
              </w:rPr>
              <w:t>КФиК</w:t>
            </w:r>
            <w:proofErr w:type="spellEnd"/>
            <w:r w:rsidRPr="002F48D5">
              <w:rPr>
                <w:sz w:val="24"/>
                <w:szCs w:val="24"/>
              </w:rPr>
              <w:t xml:space="preserve">); Комитет экономики и управления муниципальной собственностью Администрации Муромцевского муниципального района  Омской области (далее – </w:t>
            </w:r>
            <w:proofErr w:type="spellStart"/>
            <w:r w:rsidRPr="002F48D5">
              <w:rPr>
                <w:sz w:val="24"/>
                <w:szCs w:val="24"/>
              </w:rPr>
              <w:t>КЭиУМС</w:t>
            </w:r>
            <w:proofErr w:type="spellEnd"/>
            <w:r w:rsidRPr="002F48D5">
              <w:rPr>
                <w:sz w:val="24"/>
                <w:szCs w:val="24"/>
              </w:rPr>
              <w:t xml:space="preserve">); Совет Муромцевского муниципального района Омской области (далее – Совет). </w:t>
            </w:r>
          </w:p>
        </w:tc>
      </w:tr>
      <w:tr w:rsidR="00F863C1" w:rsidRPr="002F48D5" w:rsidTr="00A17396">
        <w:tc>
          <w:tcPr>
            <w:tcW w:w="4503" w:type="dxa"/>
          </w:tcPr>
          <w:p w:rsidR="00F863C1" w:rsidRPr="002F48D5" w:rsidRDefault="00F863C1" w:rsidP="00A1739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F48D5">
              <w:rPr>
                <w:rFonts w:ascii="Times New Roman" w:eastAsia="Calibri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 </w:t>
            </w:r>
          </w:p>
        </w:tc>
        <w:tc>
          <w:tcPr>
            <w:tcW w:w="4961" w:type="dxa"/>
          </w:tcPr>
          <w:p w:rsidR="00F863C1" w:rsidRPr="002F48D5" w:rsidRDefault="00F863C1" w:rsidP="00A17396">
            <w:pPr>
              <w:pStyle w:val="ConsPlusCell"/>
              <w:jc w:val="both"/>
              <w:rPr>
                <w:sz w:val="24"/>
                <w:szCs w:val="24"/>
              </w:rPr>
            </w:pPr>
            <w:r w:rsidRPr="002F48D5">
              <w:rPr>
                <w:sz w:val="24"/>
                <w:szCs w:val="24"/>
              </w:rPr>
              <w:t xml:space="preserve">Администрация, </w:t>
            </w:r>
            <w:proofErr w:type="spellStart"/>
            <w:r w:rsidRPr="002F48D5">
              <w:rPr>
                <w:sz w:val="24"/>
                <w:szCs w:val="24"/>
              </w:rPr>
              <w:t>КФиК</w:t>
            </w:r>
            <w:proofErr w:type="spellEnd"/>
            <w:r w:rsidRPr="002F48D5">
              <w:rPr>
                <w:sz w:val="24"/>
                <w:szCs w:val="24"/>
              </w:rPr>
              <w:t xml:space="preserve">, </w:t>
            </w:r>
            <w:proofErr w:type="spellStart"/>
            <w:r w:rsidRPr="002F48D5">
              <w:rPr>
                <w:sz w:val="24"/>
                <w:szCs w:val="24"/>
              </w:rPr>
              <w:t>КЭиУМС</w:t>
            </w:r>
            <w:proofErr w:type="spellEnd"/>
            <w:r w:rsidRPr="002F48D5">
              <w:rPr>
                <w:sz w:val="24"/>
                <w:szCs w:val="24"/>
              </w:rPr>
              <w:t>, Совет</w:t>
            </w:r>
          </w:p>
        </w:tc>
      </w:tr>
      <w:tr w:rsidR="00F863C1" w:rsidRPr="002F48D5" w:rsidTr="00A17396">
        <w:tc>
          <w:tcPr>
            <w:tcW w:w="4503" w:type="dxa"/>
          </w:tcPr>
          <w:p w:rsidR="00F863C1" w:rsidRPr="002F48D5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eastAsia="Calibri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961" w:type="dxa"/>
          </w:tcPr>
          <w:p w:rsidR="00F863C1" w:rsidRPr="002F48D5" w:rsidRDefault="00F863C1" w:rsidP="00A17396">
            <w:pPr>
              <w:pStyle w:val="ConsPlusCell"/>
              <w:jc w:val="both"/>
              <w:rPr>
                <w:sz w:val="24"/>
                <w:szCs w:val="24"/>
              </w:rPr>
            </w:pPr>
            <w:r w:rsidRPr="002F48D5">
              <w:rPr>
                <w:sz w:val="24"/>
                <w:szCs w:val="24"/>
              </w:rPr>
              <w:t xml:space="preserve">Администрация, </w:t>
            </w:r>
            <w:proofErr w:type="spellStart"/>
            <w:r w:rsidRPr="002F48D5">
              <w:rPr>
                <w:sz w:val="24"/>
                <w:szCs w:val="24"/>
              </w:rPr>
              <w:t>КФиК</w:t>
            </w:r>
            <w:proofErr w:type="spellEnd"/>
            <w:r w:rsidRPr="002F48D5">
              <w:rPr>
                <w:sz w:val="24"/>
                <w:szCs w:val="24"/>
              </w:rPr>
              <w:t xml:space="preserve">, </w:t>
            </w:r>
            <w:proofErr w:type="spellStart"/>
            <w:r w:rsidRPr="002F48D5">
              <w:rPr>
                <w:sz w:val="24"/>
                <w:szCs w:val="24"/>
              </w:rPr>
              <w:t>КЭиУМС</w:t>
            </w:r>
            <w:proofErr w:type="spellEnd"/>
            <w:r w:rsidRPr="002F48D5">
              <w:rPr>
                <w:sz w:val="24"/>
                <w:szCs w:val="24"/>
              </w:rPr>
              <w:t>, Совет</w:t>
            </w:r>
          </w:p>
        </w:tc>
      </w:tr>
      <w:tr w:rsidR="00F863C1" w:rsidRPr="002F48D5" w:rsidTr="00A17396">
        <w:tc>
          <w:tcPr>
            <w:tcW w:w="4503" w:type="dxa"/>
          </w:tcPr>
          <w:p w:rsidR="00F863C1" w:rsidRPr="002F48D5" w:rsidRDefault="00F863C1" w:rsidP="00A173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961" w:type="dxa"/>
          </w:tcPr>
          <w:p w:rsidR="00F863C1" w:rsidRPr="002F48D5" w:rsidRDefault="00F863C1" w:rsidP="00A17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>2022-2030 годы</w:t>
            </w:r>
          </w:p>
        </w:tc>
      </w:tr>
      <w:tr w:rsidR="00F863C1" w:rsidRPr="002F48D5" w:rsidTr="00A17396">
        <w:trPr>
          <w:trHeight w:val="401"/>
        </w:trPr>
        <w:tc>
          <w:tcPr>
            <w:tcW w:w="4503" w:type="dxa"/>
          </w:tcPr>
          <w:p w:rsidR="00F863C1" w:rsidRPr="002F48D5" w:rsidRDefault="00F863C1" w:rsidP="00A17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961" w:type="dxa"/>
          </w:tcPr>
          <w:p w:rsidR="00F863C1" w:rsidRPr="002F48D5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48D5">
              <w:rPr>
                <w:rFonts w:ascii="Times New Roman" w:hAnsi="Times New Roman"/>
                <w:sz w:val="24"/>
                <w:szCs w:val="24"/>
              </w:rPr>
              <w:t xml:space="preserve">Повышение качества муниципального управления, управления общественными финансами и имуществом, создание условий для экономического развития Муромцевского </w:t>
            </w:r>
            <w:r w:rsidRPr="002F48D5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Омской области</w:t>
            </w:r>
          </w:p>
        </w:tc>
      </w:tr>
      <w:tr w:rsidR="00F863C1" w:rsidRPr="00D14A0D" w:rsidTr="00A17396">
        <w:trPr>
          <w:trHeight w:val="328"/>
        </w:trPr>
        <w:tc>
          <w:tcPr>
            <w:tcW w:w="4503" w:type="dxa"/>
          </w:tcPr>
          <w:p w:rsidR="00F863C1" w:rsidRPr="00D14A0D" w:rsidRDefault="00F863C1" w:rsidP="00A17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4961" w:type="dxa"/>
          </w:tcPr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1. Создание необходимых условий для эффективного осуществления полномочий  Администрацией Муромцевского муниципального района,  выполнение муниципальных  функций    в соответствии   с законодательством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2. Совершенствование организации и осуществления бюджетного процесса в </w:t>
            </w:r>
            <w:proofErr w:type="spellStart"/>
            <w:r w:rsidRPr="00D14A0D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районе, а так же развитие стимулов для правомерного и  качественного управления финансами в поселениях  района 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3. Повышение эффективности управления муниципальным имуществом, создание условий для экономического развития Муромцевского муниципального района Омской области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4. Обеспечение эффективного осуществления полномочий Совета Муромцевского муниципального района Омской области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5.Повышение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6.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опасностей, возникающих при военных конфликтах или вследствие этих конфликтов, а также рисков возникновения чрезвычайных ситуаций, пожаров и происшествий </w:t>
            </w:r>
            <w:proofErr w:type="gramStart"/>
            <w:r w:rsidRPr="00D14A0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водных объекта</w:t>
            </w:r>
          </w:p>
        </w:tc>
      </w:tr>
      <w:tr w:rsidR="00F863C1" w:rsidRPr="00D14A0D" w:rsidTr="00A17396">
        <w:trPr>
          <w:trHeight w:val="647"/>
        </w:trPr>
        <w:tc>
          <w:tcPr>
            <w:tcW w:w="4503" w:type="dxa"/>
          </w:tcPr>
          <w:p w:rsidR="00F863C1" w:rsidRPr="00D14A0D" w:rsidRDefault="00F863C1" w:rsidP="00A173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4961" w:type="dxa"/>
          </w:tcPr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1. Обеспечение эффективного осуществления своих полномочий Администрацией Муромцевского муниципального района Омской области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2. Повышение качества управления муниципальными финансами Муромцевского муниципального района Омской области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3. Управление  имуществом и земельными ресурсами, развитие экономического потенциала на территории  Муромцевского муниципального района Омской области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4. Обеспечение эффективного осуществления полномочий Совета Муромцевского муниципального района Омской области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5. Развитие единой информационно-</w:t>
            </w: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>телекоммуникационной инфраструктуры Муромцевского муниципального района Омской области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6. Участие в предупреждении и ликвидации последствий чрезвычайных ситуаций для материально-технического обеспечения </w:t>
            </w:r>
            <w:proofErr w:type="gramStart"/>
            <w:r w:rsidRPr="00D14A0D">
              <w:rPr>
                <w:rFonts w:ascii="Times New Roman" w:hAnsi="Times New Roman"/>
                <w:sz w:val="24"/>
                <w:szCs w:val="24"/>
              </w:rPr>
              <w:t>деятельности органов повседневного управления звеньев территориальной подсистемы единой государственной системы предупреждения</w:t>
            </w:r>
            <w:proofErr w:type="gram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и ликвидации чрезвычайных ситуаций Омской области</w:t>
            </w:r>
          </w:p>
        </w:tc>
      </w:tr>
      <w:tr w:rsidR="00F863C1" w:rsidRPr="00D14A0D" w:rsidTr="00A17396">
        <w:trPr>
          <w:trHeight w:val="701"/>
        </w:trPr>
        <w:tc>
          <w:tcPr>
            <w:tcW w:w="4503" w:type="dxa"/>
          </w:tcPr>
          <w:p w:rsidR="00F863C1" w:rsidRPr="00D14A0D" w:rsidRDefault="00F863C1" w:rsidP="00A17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961" w:type="dxa"/>
          </w:tcPr>
          <w:p w:rsidR="00F863C1" w:rsidRPr="00651DFA" w:rsidRDefault="00F863C1" w:rsidP="00A17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eastAsia="Calibri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составляет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908 463 301,43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F863C1" w:rsidRPr="00651DFA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>2022 год – 103 547 678,41 рублей;</w:t>
            </w:r>
          </w:p>
          <w:p w:rsidR="00F863C1" w:rsidRPr="00651DFA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145 041 362,69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137 222 477,95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133 148 130,09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136 231 106,27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83 093 038,91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83 328 334,55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43 320 586,28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43 530 586,28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63C1" w:rsidRPr="00651DFA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за счет налоговых и неналоговых доходов, поступлений нецелевого характера из местного  бюджета  </w:t>
            </w:r>
            <w:r w:rsidRPr="00632D27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682 996 027,31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, в том числе по годам:</w:t>
            </w:r>
          </w:p>
          <w:p w:rsidR="00F863C1" w:rsidRPr="00651DFA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>2022 год – 66 972 667,23 рублей;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81 809 571,14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97 972 714,84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93 356 210,05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91 655 510,00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82 071 645,05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82 306 536,44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43 320 586,28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43 530 586,28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63C1" w:rsidRPr="00651DFA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за счет поступлений целевого характера из областного бюджета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225 338 156,79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, в том числе по годам: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>2022 год – 36 519 724,55 рубля;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63 231 719,23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39 249 410,29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39 791 457,72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44 503 689,00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1 020 895,00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1 021 261,00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 xml:space="preserve"> рублей; 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F863C1" w:rsidRPr="00651DFA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DFA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1DFA"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  <w:p w:rsidR="00F863C1" w:rsidRPr="00D14A0D" w:rsidRDefault="00F863C1" w:rsidP="00A173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за счет </w:t>
            </w: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поступлений целевого характера из федерального бюджета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129 117,33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2022 год – 55 286,63 рублей; </w:t>
            </w:r>
          </w:p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2023 год – 72,32 рублей;</w:t>
            </w:r>
          </w:p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2024 год – 352,82 рублей</w:t>
            </w:r>
          </w:p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462,32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F863C1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71 907,27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63C1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498,86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537,11</w:t>
            </w:r>
            <w:r w:rsidRPr="00D14A0D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</w:p>
          <w:p w:rsidR="00F863C1" w:rsidRPr="00D14A0D" w:rsidRDefault="00F863C1" w:rsidP="00A173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4A0D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      </w:r>
            <w:proofErr w:type="gramEnd"/>
          </w:p>
        </w:tc>
      </w:tr>
      <w:tr w:rsidR="00F863C1" w:rsidRPr="00D14A0D" w:rsidTr="00A17396">
        <w:trPr>
          <w:trHeight w:val="697"/>
        </w:trPr>
        <w:tc>
          <w:tcPr>
            <w:tcW w:w="4503" w:type="dxa"/>
          </w:tcPr>
          <w:p w:rsidR="00F863C1" w:rsidRPr="00D14A0D" w:rsidRDefault="00F863C1" w:rsidP="00A17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961" w:type="dxa"/>
          </w:tcPr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1. Сохранение степени материально-технического обеспечения деятельности Администрации Муромцевского муниципального района  Омской области на уровне 100%.</w:t>
            </w:r>
          </w:p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2.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100 %.</w:t>
            </w:r>
          </w:p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3. Обеспечение степени качества организации и осуществления бюджетного процесса в </w:t>
            </w:r>
            <w:proofErr w:type="spellStart"/>
            <w:r w:rsidRPr="00D14A0D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области.</w:t>
            </w:r>
          </w:p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 xml:space="preserve">4. Сохранение долговой нагрузки  в </w:t>
            </w:r>
            <w:proofErr w:type="spellStart"/>
            <w:r w:rsidRPr="00D14A0D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 </w:t>
            </w:r>
            <w:proofErr w:type="gramStart"/>
            <w:r w:rsidRPr="00D14A0D">
              <w:rPr>
                <w:rFonts w:ascii="Times New Roman" w:hAnsi="Times New Roman"/>
                <w:sz w:val="24"/>
                <w:szCs w:val="24"/>
              </w:rPr>
              <w:t>равным</w:t>
            </w:r>
            <w:proofErr w:type="gramEnd"/>
            <w:r w:rsidRPr="00D14A0D">
              <w:rPr>
                <w:rFonts w:ascii="Times New Roman" w:hAnsi="Times New Roman"/>
                <w:sz w:val="24"/>
                <w:szCs w:val="24"/>
              </w:rPr>
              <w:t xml:space="preserve"> нулю.</w:t>
            </w:r>
          </w:p>
          <w:p w:rsidR="00F863C1" w:rsidRPr="00D14A0D" w:rsidRDefault="00F863C1" w:rsidP="00A173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5. Обеспечение сохранности и целостности, а также содержания имущества, находящегося в казне Муромцевского муниципального района.</w:t>
            </w:r>
          </w:p>
          <w:p w:rsidR="00F863C1" w:rsidRPr="00D14A0D" w:rsidRDefault="00F863C1" w:rsidP="00A173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A0D">
              <w:rPr>
                <w:rFonts w:ascii="Times New Roman" w:hAnsi="Times New Roman"/>
                <w:sz w:val="24"/>
                <w:szCs w:val="24"/>
              </w:rPr>
              <w:t>6. Создание технической возможности оказания услуг сотовой связи (подвижной радиотелефонной связи) в населенных пунктах Муромцевского муниципального района Омской области численностью свыше 100 человек.</w:t>
            </w:r>
          </w:p>
        </w:tc>
      </w:tr>
    </w:tbl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РАЗДЕЛ № 2. Сфера социально-экономического развития Муромцевского муниципального района Омской области</w:t>
      </w:r>
      <w:proofErr w:type="gramStart"/>
      <w:r w:rsidRPr="00D14A0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в рамках которой предполагается реализация подпрограммы, основные проблемы, оценка причин их возникновения и прогноз ее развития  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eastAsia="Calibri" w:hAnsi="Times New Roman"/>
          <w:sz w:val="24"/>
          <w:szCs w:val="24"/>
        </w:rPr>
        <w:lastRenderedPageBreak/>
        <w:t>Одной из стратегических целей социально-экономического развития муниципального района является повышение эффективности системы муниципального управления.</w:t>
      </w:r>
      <w:r w:rsidRPr="00D14A0D">
        <w:rPr>
          <w:rFonts w:ascii="Times New Roman" w:hAnsi="Times New Roman"/>
          <w:sz w:val="24"/>
          <w:szCs w:val="24"/>
        </w:rPr>
        <w:t xml:space="preserve"> Достижению данной цели будет способствовать решение следующих задач:</w:t>
      </w:r>
    </w:p>
    <w:p w:rsidR="00F863C1" w:rsidRPr="00D14A0D" w:rsidRDefault="00F863C1" w:rsidP="00F863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– увеличение доходной базы и обеспечение сбалансированности местных бюджетов, повышение эффективности использования бюджетных средств;</w:t>
      </w:r>
    </w:p>
    <w:p w:rsidR="00F863C1" w:rsidRPr="00D14A0D" w:rsidRDefault="00F863C1" w:rsidP="00F863C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– повышение качества предоставления муниципальных услуг, обеспечение предоставления гражданам и организациям услуг с использованием современных информационных и телекоммуникационных технологий;</w:t>
      </w:r>
    </w:p>
    <w:p w:rsidR="00F863C1" w:rsidRPr="00D14A0D" w:rsidRDefault="00F863C1" w:rsidP="00F863C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– повышение эффективности деятельности муниципальных служащих Муромцевского муниципального района, развитие кадрового потенциала муниципальной службы;</w:t>
      </w:r>
    </w:p>
    <w:p w:rsidR="00F863C1" w:rsidRPr="00D14A0D" w:rsidRDefault="00F863C1" w:rsidP="00F863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A0D">
        <w:rPr>
          <w:rFonts w:ascii="Times New Roman" w:hAnsi="Times New Roman" w:cs="Times New Roman"/>
          <w:sz w:val="24"/>
          <w:szCs w:val="24"/>
        </w:rPr>
        <w:t>– обеспечение открытости и доступности информации о деятельности органов местного самоуправления Муромцевского муниципального района, социально значимой информации, установление и развитие качественной и оперативной обратной связи с населением Муромцевского района.</w:t>
      </w:r>
    </w:p>
    <w:p w:rsidR="00F863C1" w:rsidRPr="00D14A0D" w:rsidRDefault="00F863C1" w:rsidP="00F863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Эффективное, ответственное и прозрачное управление муниципальными финансами является базовым условием для повышения уровня и качества жизни населения района, устойчивого экономического роста, модернизации социальной сферы и достижения других стратегических целей социально-экономического развития Муромцевского муниципального района.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Основными направлениями повышения эффективности использования бюджетных средств должны стать:</w:t>
      </w:r>
    </w:p>
    <w:p w:rsidR="00F863C1" w:rsidRPr="00D14A0D" w:rsidRDefault="00F863C1" w:rsidP="00F863C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противодействие коррупции и снижение административных барьеров;</w:t>
      </w:r>
    </w:p>
    <w:p w:rsidR="00F863C1" w:rsidRPr="00D14A0D" w:rsidRDefault="00F863C1" w:rsidP="00F863C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совершенствование контрольно-надзорной деятельности;</w:t>
      </w:r>
    </w:p>
    <w:p w:rsidR="00F863C1" w:rsidRPr="00D14A0D" w:rsidRDefault="00F863C1" w:rsidP="00F863C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оптимизация состава и полномочий органов местного самоуправления Муромцевского муниципального района, результатом которой должно стать сокращение дублирования функций и полномочий, а также оптимизация численности муниципальных служащих Муромцевского муниципального района;</w:t>
      </w:r>
    </w:p>
    <w:p w:rsidR="00F863C1" w:rsidRPr="00D14A0D" w:rsidRDefault="00F863C1" w:rsidP="00F863C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оптимизация межведомственного взаимодействия,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Необходимо совершенствовать методики </w:t>
      </w:r>
      <w:proofErr w:type="gramStart"/>
      <w:r w:rsidRPr="00D14A0D">
        <w:rPr>
          <w:rFonts w:ascii="Times New Roman" w:hAnsi="Times New Roman"/>
          <w:sz w:val="24"/>
          <w:szCs w:val="24"/>
        </w:rPr>
        <w:t>оценки эффективности деятельности органов местного самоуправления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Муромцевского муниципального района, в которых целесообразно предусмотреть параметры отчетности об эффективности расходов, оценку результатов, достигнутых по отношению к планам, установление при возможности соответствующих критериев для измерения качества, количества и стоимости конечных результатов деятельности организаций и т.д.</w:t>
      </w:r>
    </w:p>
    <w:p w:rsidR="00F863C1" w:rsidRPr="00D14A0D" w:rsidRDefault="00F863C1" w:rsidP="00F863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 xml:space="preserve">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бюджетов, повышение самодостаточности  территорий, эффективности использования бюджетных средств. </w:t>
      </w:r>
      <w:r w:rsidRPr="00D14A0D">
        <w:rPr>
          <w:rFonts w:ascii="Times New Roman" w:hAnsi="Times New Roman"/>
          <w:sz w:val="24"/>
          <w:szCs w:val="24"/>
        </w:rPr>
        <w:tab/>
      </w:r>
    </w:p>
    <w:p w:rsidR="00F863C1" w:rsidRPr="00D14A0D" w:rsidRDefault="00F863C1" w:rsidP="00F863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>Для решения данной задачи в долгосрочном периоде определены следующие приоритетные направления:</w:t>
      </w:r>
    </w:p>
    <w:p w:rsidR="00F863C1" w:rsidRPr="00D14A0D" w:rsidRDefault="00F863C1" w:rsidP="00F863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 xml:space="preserve">– вовлечение в хозяйственный оборот неиспользуемых земель  сельскохозяйственного назначения в целях увеличения  налоговых и неналоговых доходов местных бюджетов; </w:t>
      </w:r>
    </w:p>
    <w:p w:rsidR="00F863C1" w:rsidRPr="00D14A0D" w:rsidRDefault="00F863C1" w:rsidP="00F863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lastRenderedPageBreak/>
        <w:tab/>
        <w:t>– инвентаризация муниципального имущества для выявления излишнего, неиспользуемого имущества с целью дальнейшего включения в программу приватизации либо сдачи в аренду;</w:t>
      </w:r>
    </w:p>
    <w:p w:rsidR="00F863C1" w:rsidRPr="00D14A0D" w:rsidRDefault="00F863C1" w:rsidP="00F863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>– повышение эффективности работы муниципальных предприятий, учреждений: анализ выполнения утвержденных планов финансово-хозяйственной деятельности, муниципальных заданий;</w:t>
      </w:r>
    </w:p>
    <w:p w:rsidR="00F863C1" w:rsidRPr="00D14A0D" w:rsidRDefault="00F863C1" w:rsidP="00F863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>– разработка полного земельного реестра (информационной базы данных), основанной на данных Государственного земельного кадастра, правового статуса земельных участков;</w:t>
      </w:r>
    </w:p>
    <w:p w:rsidR="00F863C1" w:rsidRPr="00D14A0D" w:rsidRDefault="00F863C1" w:rsidP="00F863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 xml:space="preserve">– повышение эффективности использования бюджетных средств, в том числе за счет оптимизации сети муниципальных учреждений, совершенствования работы структурных подразделений Администрации. </w:t>
      </w:r>
    </w:p>
    <w:p w:rsidR="00F863C1" w:rsidRPr="00D14A0D" w:rsidRDefault="00F863C1" w:rsidP="00F863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>Для решения социальных задач, обеспечения поэтапного комплексного развития сельских территорий, в предстоящем периоде будет активизирована деятельность  органов местного самоуправления муниципального района по участию в государственных программах Омской области, Российской Федерации, в целях привлечения средств федерального и областного бюджета на реализацию инфраструктурных проектов, проектов  в социальной сфере.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РАЗДЕЛ № 3. Цель и задачи подпрограммы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Основной целью подпрограммы является: «Повышение качества муниципального управления, управления общественными финансами и имуществом, создание условий для экономического развития Муромцевского муниципального района Омской области».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F863C1" w:rsidRPr="00D14A0D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- Создание необходимых условий для эффективного осуществления полномочий  Администрацией Муромцевского муниципального района,  выполнение муниципальных  функций    в соответствии   с законодательством (далее - Задача 1).</w:t>
      </w:r>
    </w:p>
    <w:p w:rsidR="00F863C1" w:rsidRPr="00D14A0D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- Совершенствование организации и осуществления бюджетного процесса в </w:t>
      </w:r>
      <w:proofErr w:type="spellStart"/>
      <w:r w:rsidRPr="00D14A0D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D14A0D">
        <w:rPr>
          <w:rFonts w:ascii="Times New Roman" w:hAnsi="Times New Roman"/>
          <w:sz w:val="24"/>
          <w:szCs w:val="24"/>
        </w:rPr>
        <w:t xml:space="preserve"> муниципальном районе, а так же развитие стимулов для правомерного и  качественного управления финансами в поселениях  района (далее - Задача 2).</w:t>
      </w:r>
    </w:p>
    <w:p w:rsidR="00F863C1" w:rsidRPr="00D14A0D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- Повышение эффективности управления муниципальным имуществом, создание условий для экономического развития Муромцевского муниципального района Омской области (далее - Задача 3).</w:t>
      </w:r>
    </w:p>
    <w:p w:rsidR="00F863C1" w:rsidRPr="00D14A0D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- Обеспечение эффективного осуществления полномочий Совета Муромцевского муниципального района Омской области (далее - Задача 4).</w:t>
      </w:r>
    </w:p>
    <w:p w:rsidR="00F863C1" w:rsidRPr="00D14A0D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-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(далее - Задача 5).</w:t>
      </w:r>
    </w:p>
    <w:p w:rsidR="00F863C1" w:rsidRPr="00D14A0D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-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опасностей, возникающих при военных конфликтах или вследствие этих конфликтов, а также рисков возникновения чрезвычайных ситуаций, пожаров и происшествий </w:t>
      </w:r>
      <w:proofErr w:type="gramStart"/>
      <w:r w:rsidRPr="00D14A0D">
        <w:rPr>
          <w:rFonts w:ascii="Times New Roman" w:hAnsi="Times New Roman"/>
          <w:sz w:val="24"/>
          <w:szCs w:val="24"/>
        </w:rPr>
        <w:t>на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водных объекта (далее - Задача 6).</w:t>
      </w:r>
    </w:p>
    <w:p w:rsidR="00F863C1" w:rsidRPr="00D14A0D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РАЗДЕЛ № 4. Срок реализации подпрограммы</w:t>
      </w:r>
    </w:p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Реализация подпрограммы запланирована на 9 лет, в период с 2022 - 2030 годы.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Отдельные этапы реализации подпрограммы не предусматриваются.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РАЗДЕЛ № 5. Описание входящих в состав подпрограмм основных мероприятий </w:t>
      </w:r>
    </w:p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14A0D">
        <w:rPr>
          <w:rFonts w:ascii="Times New Roman" w:eastAsia="Calibri" w:hAnsi="Times New Roman"/>
          <w:sz w:val="24"/>
          <w:szCs w:val="24"/>
        </w:rPr>
        <w:t xml:space="preserve">В целях решения задач подпрограммы в ее составе формируются и реализуются </w:t>
      </w:r>
      <w:r w:rsidRPr="00D14A0D">
        <w:rPr>
          <w:rFonts w:ascii="Times New Roman" w:hAnsi="Times New Roman"/>
          <w:sz w:val="24"/>
          <w:szCs w:val="24"/>
        </w:rPr>
        <w:t>четыре</w:t>
      </w:r>
      <w:r w:rsidRPr="00D14A0D">
        <w:rPr>
          <w:rFonts w:ascii="Times New Roman" w:eastAsia="Calibri" w:hAnsi="Times New Roman"/>
          <w:sz w:val="24"/>
          <w:szCs w:val="24"/>
        </w:rPr>
        <w:t xml:space="preserve"> основн</w:t>
      </w:r>
      <w:r w:rsidRPr="00D14A0D">
        <w:rPr>
          <w:rFonts w:ascii="Times New Roman" w:hAnsi="Times New Roman"/>
          <w:sz w:val="24"/>
          <w:szCs w:val="24"/>
        </w:rPr>
        <w:t>ых</w:t>
      </w:r>
      <w:r w:rsidRPr="00D14A0D">
        <w:rPr>
          <w:rFonts w:ascii="Times New Roman" w:eastAsia="Calibri" w:hAnsi="Times New Roman"/>
          <w:sz w:val="24"/>
          <w:szCs w:val="24"/>
        </w:rPr>
        <w:t xml:space="preserve"> мероприяти</w:t>
      </w:r>
      <w:r w:rsidRPr="00D14A0D">
        <w:rPr>
          <w:rFonts w:ascii="Times New Roman" w:hAnsi="Times New Roman"/>
          <w:sz w:val="24"/>
          <w:szCs w:val="24"/>
        </w:rPr>
        <w:t>я</w:t>
      </w:r>
      <w:r w:rsidRPr="00D14A0D">
        <w:rPr>
          <w:rFonts w:ascii="Times New Roman" w:eastAsia="Calibri" w:hAnsi="Times New Roman"/>
          <w:sz w:val="24"/>
          <w:szCs w:val="24"/>
        </w:rPr>
        <w:t>. Каждой задаче подпрограм</w:t>
      </w:r>
      <w:r w:rsidRPr="00D14A0D">
        <w:rPr>
          <w:rFonts w:ascii="Times New Roman" w:hAnsi="Times New Roman"/>
          <w:sz w:val="24"/>
          <w:szCs w:val="24"/>
        </w:rPr>
        <w:t>м</w:t>
      </w:r>
      <w:r w:rsidRPr="00D14A0D">
        <w:rPr>
          <w:rFonts w:ascii="Times New Roman" w:eastAsia="Calibri" w:hAnsi="Times New Roman"/>
          <w:sz w:val="24"/>
          <w:szCs w:val="24"/>
        </w:rPr>
        <w:t xml:space="preserve">ы соответствует </w:t>
      </w:r>
      <w:r w:rsidRPr="00D14A0D">
        <w:rPr>
          <w:rFonts w:ascii="Times New Roman" w:hAnsi="Times New Roman"/>
          <w:sz w:val="24"/>
          <w:szCs w:val="24"/>
        </w:rPr>
        <w:t xml:space="preserve">отдельное </w:t>
      </w:r>
      <w:r w:rsidRPr="00D14A0D">
        <w:rPr>
          <w:rFonts w:ascii="Times New Roman" w:eastAsia="Calibri" w:hAnsi="Times New Roman"/>
          <w:sz w:val="24"/>
          <w:szCs w:val="24"/>
        </w:rPr>
        <w:t>основное мероприятие.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eastAsia="Calibri" w:hAnsi="Times New Roman"/>
          <w:sz w:val="24"/>
          <w:szCs w:val="24"/>
        </w:rPr>
        <w:t>Задаче 1 подпрограммы 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"Обеспечение эффективного осуществления своих полномочий Администрацией Муромцевского муниципального района Омской области".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eastAsia="Calibri" w:hAnsi="Times New Roman"/>
          <w:sz w:val="24"/>
          <w:szCs w:val="24"/>
        </w:rPr>
        <w:t>Задаче </w:t>
      </w:r>
      <w:r w:rsidRPr="00D14A0D">
        <w:rPr>
          <w:rFonts w:ascii="Times New Roman" w:hAnsi="Times New Roman"/>
          <w:sz w:val="24"/>
          <w:szCs w:val="24"/>
        </w:rPr>
        <w:t>2</w:t>
      </w:r>
      <w:r w:rsidRPr="00D14A0D">
        <w:rPr>
          <w:rFonts w:ascii="Times New Roman" w:eastAsia="Calibri" w:hAnsi="Times New Roman"/>
          <w:sz w:val="24"/>
          <w:szCs w:val="24"/>
        </w:rPr>
        <w:t> подпрограммы 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"Повышение качества управления муниципальными финансами Муромцевского муниципального района Омской области".</w:t>
      </w:r>
    </w:p>
    <w:p w:rsidR="00F863C1" w:rsidRPr="00D14A0D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ab/>
        <w:t xml:space="preserve">Задаче 3 подпрограммы </w:t>
      </w:r>
      <w:r w:rsidRPr="00D14A0D">
        <w:rPr>
          <w:rFonts w:ascii="Times New Roman" w:eastAsia="Calibri" w:hAnsi="Times New Roman"/>
          <w:sz w:val="24"/>
          <w:szCs w:val="24"/>
        </w:rPr>
        <w:t>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"Управление  имуществом и земельными ресурсами, развитие экономического потенциала на территории  Муромцевского муниципального района Омской области".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Задаче 4 подпрограммы </w:t>
      </w:r>
      <w:r w:rsidRPr="00D14A0D">
        <w:rPr>
          <w:rFonts w:ascii="Times New Roman" w:eastAsia="Calibri" w:hAnsi="Times New Roman"/>
          <w:sz w:val="24"/>
          <w:szCs w:val="24"/>
        </w:rPr>
        <w:t>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"Обеспечение эффективного осуществления полномочий Совета Муромцевского муниципального района Омской области".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Задаче 5 подпрограммы </w:t>
      </w:r>
      <w:r w:rsidRPr="00D14A0D">
        <w:rPr>
          <w:rFonts w:ascii="Times New Roman" w:eastAsia="Calibri" w:hAnsi="Times New Roman"/>
          <w:sz w:val="24"/>
          <w:szCs w:val="24"/>
        </w:rPr>
        <w:t>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"Развитие единой информационно-телекоммуникационной инфраструктуры Муромцевского муниципального района Омской области".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Задаче 6 подпрограммы </w:t>
      </w:r>
      <w:r w:rsidRPr="00D14A0D">
        <w:rPr>
          <w:rFonts w:ascii="Times New Roman" w:eastAsia="Calibri" w:hAnsi="Times New Roman"/>
          <w:sz w:val="24"/>
          <w:szCs w:val="24"/>
        </w:rPr>
        <w:t>соответствует</w:t>
      </w:r>
      <w:r w:rsidRPr="00D14A0D">
        <w:rPr>
          <w:rFonts w:ascii="Times New Roman" w:hAnsi="Times New Roman"/>
          <w:sz w:val="24"/>
          <w:szCs w:val="24"/>
        </w:rPr>
        <w:t xml:space="preserve"> основное мероприятие "Участие в предупреждении и ликвидации последствий чрезвычайных ситуаций для материально-технического обеспечения </w:t>
      </w:r>
      <w:proofErr w:type="gramStart"/>
      <w:r w:rsidRPr="00D14A0D">
        <w:rPr>
          <w:rFonts w:ascii="Times New Roman" w:hAnsi="Times New Roman"/>
          <w:sz w:val="24"/>
          <w:szCs w:val="24"/>
        </w:rPr>
        <w:t>деятельности органов повседневного управления звеньев территориальной подсистемы единой государственной системы предупреждения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и ликвидации чрезвычайных ситуаций Омской области".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РАЗДЕЛ № 6 Описание мероприятий и целевых индикаторов их выполнения</w:t>
      </w:r>
    </w:p>
    <w:p w:rsidR="00F863C1" w:rsidRPr="00D14A0D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В состав основного мероприятия "Обеспечение эффективного осуществления своих полномочий Администрацией Муромцевского муниципального района Омской области" входят следующие мероприятия: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1. Хозяйственное обеспечение деятельности администрации Муромцевского муниципального района.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2. Руководство и управление в сфере установленных функций органов местного самоуправления.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3.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юрисдикции).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4. Обеспечение осуществления государственного полномочия по созданию административных комиссий, в том числе обеспечению их деятельности.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5. Создание и организация, в том числе обеспечение, деятельности муниципальных комиссий по делам несовершеннолетних и защите их прав.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6. Субсидии социально-ориентированным некоммерческим организациям (прочие)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7. Реализация мероприятий в части осуществления расходов на доплаты к пенсиям муниципальных служащих.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8.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lastRenderedPageBreak/>
        <w:t>9. Осуществление переданных государственных полномочий Омской области по возмещению стоимости услуг по погребению.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10. Расходы на проведение выборов органов местного самоуправления Муромцевского муниципального района Омской области.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11.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стоянку, их хранению и возврату.</w:t>
      </w:r>
    </w:p>
    <w:p w:rsidR="00F863C1" w:rsidRPr="00BC5C6F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D14A0D">
        <w:rPr>
          <w:rFonts w:ascii="Times New Roman" w:hAnsi="Times New Roman"/>
          <w:sz w:val="24"/>
          <w:szCs w:val="24"/>
        </w:rPr>
        <w:t>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</w:t>
      </w:r>
      <w:r w:rsidRPr="00BC5C6F">
        <w:rPr>
          <w:rFonts w:ascii="Times New Roman" w:hAnsi="Times New Roman"/>
          <w:sz w:val="24"/>
          <w:szCs w:val="24"/>
        </w:rPr>
        <w:t xml:space="preserve">значений (уровней) показателей для оценки </w:t>
      </w:r>
      <w:proofErr w:type="gramStart"/>
      <w:r w:rsidRPr="00BC5C6F">
        <w:rPr>
          <w:rFonts w:ascii="Times New Roman" w:hAnsi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BC5C6F">
        <w:rPr>
          <w:rFonts w:ascii="Times New Roman" w:hAnsi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№1050.</w:t>
      </w:r>
    </w:p>
    <w:p w:rsidR="00F863C1" w:rsidRPr="007D4496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C6F">
        <w:rPr>
          <w:rFonts w:ascii="Times New Roman" w:hAnsi="Times New Roman"/>
          <w:sz w:val="24"/>
          <w:szCs w:val="24"/>
        </w:rPr>
        <w:t xml:space="preserve">13. Предоставление иных межбюджетных трансфертов бюджетам поселений </w:t>
      </w:r>
      <w:r w:rsidRPr="007D4496">
        <w:rPr>
          <w:rFonts w:ascii="Times New Roman" w:hAnsi="Times New Roman"/>
          <w:sz w:val="24"/>
          <w:szCs w:val="24"/>
        </w:rPr>
        <w:t xml:space="preserve">Муромцевского муниципального района на оплату труда и начисления на выплаты по оплате </w:t>
      </w:r>
      <w:proofErr w:type="gramStart"/>
      <w:r w:rsidRPr="007D4496">
        <w:rPr>
          <w:rFonts w:ascii="Times New Roman" w:hAnsi="Times New Roman"/>
          <w:sz w:val="24"/>
          <w:szCs w:val="24"/>
        </w:rPr>
        <w:t>труда работников органов местного самоуправления поселения</w:t>
      </w:r>
      <w:proofErr w:type="gramEnd"/>
      <w:r w:rsidRPr="007D4496">
        <w:rPr>
          <w:rFonts w:ascii="Times New Roman" w:hAnsi="Times New Roman"/>
          <w:sz w:val="24"/>
          <w:szCs w:val="24"/>
        </w:rPr>
        <w:t xml:space="preserve"> из бюджета Муромцевского муниципального района.</w:t>
      </w:r>
    </w:p>
    <w:p w:rsidR="00F863C1" w:rsidRPr="00702BA4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4496">
        <w:rPr>
          <w:rFonts w:ascii="Times New Roman" w:hAnsi="Times New Roman"/>
          <w:sz w:val="24"/>
          <w:szCs w:val="24"/>
        </w:rPr>
        <w:t xml:space="preserve">14.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</w:t>
      </w:r>
      <w:r w:rsidRPr="00702BA4">
        <w:rPr>
          <w:rFonts w:ascii="Times New Roman" w:hAnsi="Times New Roman"/>
          <w:sz w:val="24"/>
          <w:szCs w:val="24"/>
        </w:rPr>
        <w:t xml:space="preserve">Муромцевского муниципального района Омской области на поощрение органов местного самоуправления за достижение </w:t>
      </w:r>
      <w:proofErr w:type="gramStart"/>
      <w:r w:rsidRPr="00702BA4">
        <w:rPr>
          <w:rFonts w:ascii="Times New Roman" w:hAnsi="Times New Roman"/>
          <w:sz w:val="24"/>
          <w:szCs w:val="24"/>
        </w:rPr>
        <w:t>значений показателей эффективности деятельности органов местного самоуправления городского</w:t>
      </w:r>
      <w:proofErr w:type="gramEnd"/>
      <w:r w:rsidRPr="00702BA4">
        <w:rPr>
          <w:rFonts w:ascii="Times New Roman" w:hAnsi="Times New Roman"/>
          <w:sz w:val="24"/>
          <w:szCs w:val="24"/>
        </w:rPr>
        <w:t xml:space="preserve"> и сельских поселений.</w:t>
      </w:r>
    </w:p>
    <w:p w:rsidR="00F863C1" w:rsidRPr="00702BA4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15. Мероприятия по предупреждению мошенниче</w:t>
      </w:r>
      <w:proofErr w:type="gramStart"/>
      <w:r w:rsidRPr="00702BA4">
        <w:rPr>
          <w:rFonts w:ascii="Times New Roman" w:hAnsi="Times New Roman"/>
          <w:sz w:val="24"/>
          <w:szCs w:val="24"/>
        </w:rPr>
        <w:t>ств в сф</w:t>
      </w:r>
      <w:proofErr w:type="gramEnd"/>
      <w:r w:rsidRPr="00702BA4">
        <w:rPr>
          <w:rFonts w:ascii="Times New Roman" w:hAnsi="Times New Roman"/>
          <w:sz w:val="24"/>
          <w:szCs w:val="24"/>
        </w:rPr>
        <w:t>ере информационных технологий.</w:t>
      </w:r>
    </w:p>
    <w:p w:rsidR="00F863C1" w:rsidRPr="00702BA4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16. Проведение инициативных аудиторских проверок достоверности бухгалтерской (финансовой) отчетности муниципальных унитарных предприятий Муромцевского муниципального района.</w:t>
      </w:r>
    </w:p>
    <w:p w:rsidR="00F863C1" w:rsidRPr="00702BA4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В состав основного мероприятия "Повышение качества управления муниципальными финансами Муромцевского муниципального района Омской области" входят следующие мероприятия:</w:t>
      </w:r>
    </w:p>
    <w:p w:rsidR="00F863C1" w:rsidRPr="00702BA4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 xml:space="preserve">Мероприятие 1. Руководство и управление в сфере установленных функций органов местного самоуправления </w:t>
      </w:r>
    </w:p>
    <w:p w:rsidR="00F863C1" w:rsidRPr="00702BA4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Мероприятие 2. Предоставление дотации бюджетам поселений на выравнивание бюджетной обеспеченности</w:t>
      </w:r>
    </w:p>
    <w:p w:rsidR="00F863C1" w:rsidRPr="00702BA4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A4">
        <w:rPr>
          <w:rFonts w:ascii="Times New Roman" w:hAnsi="Times New Roman"/>
          <w:sz w:val="24"/>
          <w:szCs w:val="24"/>
        </w:rPr>
        <w:t>Мероприятие 3. Резервный фонд администрации Муромцевского муниципального района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Мероприятие 4. Предоставление иных межбюджетных трансфертов поселениям района в части передачи полномочий по организации сбора и вывоза бытовых отходов и мусора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Мероприятие 5. Предоставление иных межбюджетных трансфертов поселениям района в части передачи полномочий по организации в границах поселения электро-, тепл</w:t>
      </w:r>
      <w:proofErr w:type="gramStart"/>
      <w:r w:rsidRPr="00D14A0D">
        <w:rPr>
          <w:rFonts w:ascii="Times New Roman" w:hAnsi="Times New Roman"/>
          <w:sz w:val="24"/>
          <w:szCs w:val="24"/>
        </w:rPr>
        <w:t>о-</w:t>
      </w:r>
      <w:proofErr w:type="gramEnd"/>
      <w:r w:rsidRPr="00D14A0D">
        <w:rPr>
          <w:rFonts w:ascii="Times New Roman" w:hAnsi="Times New Roman"/>
          <w:sz w:val="24"/>
          <w:szCs w:val="24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Мероприятие 6.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</w:t>
      </w:r>
      <w:proofErr w:type="gramStart"/>
      <w:r w:rsidRPr="00D14A0D">
        <w:rPr>
          <w:rFonts w:ascii="Times New Roman" w:hAnsi="Times New Roman"/>
          <w:sz w:val="24"/>
          <w:szCs w:val="24"/>
        </w:rPr>
        <w:t>труда работников органов местного самоуправления поселения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из бюджета Муромцевского муниципального района.</w:t>
      </w:r>
    </w:p>
    <w:p w:rsidR="00F863C1" w:rsidRPr="00A95DB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lastRenderedPageBreak/>
        <w:t>Мероприятие 7. Предоставление иных межбюджетных трансфертов поселениям района в части передачи полномочий по решению вопроса местного значени</w:t>
      </w:r>
      <w:proofErr w:type="gramStart"/>
      <w:r w:rsidRPr="00D14A0D">
        <w:rPr>
          <w:rFonts w:ascii="Times New Roman" w:hAnsi="Times New Roman"/>
          <w:sz w:val="24"/>
          <w:szCs w:val="24"/>
        </w:rPr>
        <w:t>я-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</w:t>
      </w:r>
      <w:r w:rsidRPr="00A95DBA">
        <w:rPr>
          <w:rFonts w:ascii="Times New Roman" w:hAnsi="Times New Roman"/>
          <w:sz w:val="24"/>
          <w:szCs w:val="24"/>
        </w:rPr>
        <w:t xml:space="preserve"> населенных пунктов в границах муниципального района,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5DBA">
        <w:rPr>
          <w:rFonts w:ascii="Times New Roman" w:hAnsi="Times New Roman"/>
          <w:sz w:val="24"/>
          <w:szCs w:val="24"/>
        </w:rPr>
        <w:t>организация дорожного движения и обеспечение безопасности дорожного движения на них,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5DBA">
        <w:rPr>
          <w:rFonts w:ascii="Times New Roman" w:hAnsi="Times New Roman"/>
          <w:sz w:val="24"/>
          <w:szCs w:val="24"/>
        </w:rPr>
        <w:t>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классификации.</w:t>
      </w:r>
    </w:p>
    <w:p w:rsidR="00F863C1" w:rsidRPr="00A95DB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Мероприятие 8.</w:t>
      </w:r>
      <w:r w:rsidRPr="00A95DBA">
        <w:t xml:space="preserve"> </w:t>
      </w:r>
      <w:r w:rsidRPr="00A95DBA">
        <w:rPr>
          <w:rFonts w:ascii="Times New Roman" w:hAnsi="Times New Roman"/>
          <w:sz w:val="24"/>
          <w:szCs w:val="24"/>
        </w:rPr>
        <w:t>Содействие дополнительному профессиональному образованию работников финансовых органов муниципальных районов (городского округа) Омской области по дополнительным профессиональным программам.</w:t>
      </w:r>
    </w:p>
    <w:p w:rsidR="00F863C1" w:rsidRPr="0015086B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Мероприятие 9.</w:t>
      </w:r>
      <w:r w:rsidRPr="00A95DBA">
        <w:t xml:space="preserve"> </w:t>
      </w:r>
      <w:proofErr w:type="gramStart"/>
      <w:r w:rsidRPr="00A95DBA">
        <w:rPr>
          <w:rFonts w:ascii="Times New Roman" w:hAnsi="Times New Roman"/>
          <w:sz w:val="24"/>
          <w:szCs w:val="24"/>
        </w:rPr>
        <w:t>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A95DBA">
        <w:rPr>
          <w:rFonts w:ascii="Times New Roman" w:hAnsi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A95DBA">
        <w:rPr>
          <w:rFonts w:ascii="Times New Roman" w:hAnsi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A95DBA">
        <w:rPr>
          <w:rFonts w:ascii="Times New Roman" w:hAnsi="Times New Roman"/>
          <w:sz w:val="24"/>
          <w:szCs w:val="24"/>
        </w:rPr>
        <w:t xml:space="preserve"> и </w:t>
      </w:r>
      <w:r w:rsidRPr="0015086B">
        <w:rPr>
          <w:rFonts w:ascii="Times New Roman" w:hAnsi="Times New Roman"/>
          <w:sz w:val="24"/>
          <w:szCs w:val="24"/>
        </w:rPr>
        <w:t>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№1050.</w:t>
      </w:r>
    </w:p>
    <w:p w:rsidR="00F863C1" w:rsidRPr="0015086B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>Мероприятие 10. Организация и ведение бухгалтерского, бюджетного и налогового учета финансово-хозяйственной деятельности обслуживаемых организаций.</w:t>
      </w:r>
    </w:p>
    <w:p w:rsidR="00F863C1" w:rsidRPr="0015086B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>В состав основного мероприятия "Управление  имуществом и земельными ресурсами, развитие экономического потенциала на территории  Муромцевского муниципального района Омской области" входят следующие мероприятия:</w:t>
      </w:r>
    </w:p>
    <w:p w:rsidR="00F863C1" w:rsidRPr="0015086B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>1. Руководство и управление в сфере установленных функций органов местного самоуправления.</w:t>
      </w:r>
    </w:p>
    <w:p w:rsidR="00F863C1" w:rsidRPr="0015086B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 xml:space="preserve">2. Материально-техническое и организационное обеспечение деятельности </w:t>
      </w:r>
      <w:proofErr w:type="spellStart"/>
      <w:r w:rsidRPr="0015086B">
        <w:rPr>
          <w:rFonts w:ascii="Times New Roman" w:hAnsi="Times New Roman"/>
          <w:sz w:val="24"/>
          <w:szCs w:val="24"/>
        </w:rPr>
        <w:t>КЭиУМС</w:t>
      </w:r>
      <w:proofErr w:type="spellEnd"/>
      <w:r w:rsidRPr="0015086B">
        <w:rPr>
          <w:rFonts w:ascii="Times New Roman" w:hAnsi="Times New Roman"/>
          <w:sz w:val="24"/>
          <w:szCs w:val="24"/>
        </w:rPr>
        <w:t>.</w:t>
      </w:r>
    </w:p>
    <w:p w:rsidR="00F863C1" w:rsidRPr="00A95DB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86B">
        <w:rPr>
          <w:rFonts w:ascii="Times New Roman" w:hAnsi="Times New Roman"/>
          <w:sz w:val="24"/>
          <w:szCs w:val="24"/>
        </w:rPr>
        <w:t xml:space="preserve">3. Обеспечение содержания, технической эксплуатации и обслуживания муниципального  имущества, </w:t>
      </w:r>
      <w:proofErr w:type="gramStart"/>
      <w:r w:rsidRPr="0015086B">
        <w:rPr>
          <w:rFonts w:ascii="Times New Roman" w:hAnsi="Times New Roman"/>
          <w:sz w:val="24"/>
          <w:szCs w:val="24"/>
        </w:rPr>
        <w:t>находящихся</w:t>
      </w:r>
      <w:proofErr w:type="gramEnd"/>
      <w:r w:rsidRPr="0015086B">
        <w:rPr>
          <w:rFonts w:ascii="Times New Roman" w:hAnsi="Times New Roman"/>
          <w:sz w:val="24"/>
          <w:szCs w:val="24"/>
        </w:rPr>
        <w:t xml:space="preserve"> в казне</w:t>
      </w:r>
      <w:r w:rsidRPr="00A95DBA">
        <w:rPr>
          <w:rFonts w:ascii="Times New Roman" w:hAnsi="Times New Roman"/>
          <w:sz w:val="24"/>
          <w:szCs w:val="24"/>
        </w:rPr>
        <w:t xml:space="preserve"> Муромцевского муниципального района Омской области.</w:t>
      </w:r>
    </w:p>
    <w:p w:rsidR="00F863C1" w:rsidRPr="00A95DB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4. Оформление технической документации на объекты недвижимости и определение рыночной стоимости муниципального имущества.</w:t>
      </w:r>
    </w:p>
    <w:p w:rsidR="00F863C1" w:rsidRPr="00A95DB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5. Выполнение кадастровых работ по межеванию земельных участков и постановка на кадастровый учет.</w:t>
      </w:r>
    </w:p>
    <w:p w:rsidR="00F863C1" w:rsidRPr="00A95DB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 xml:space="preserve">6. Приобретение нежилого помещения общей площадью 74,9 </w:t>
      </w:r>
      <w:proofErr w:type="spellStart"/>
      <w:r w:rsidRPr="00A95DBA">
        <w:rPr>
          <w:rFonts w:ascii="Times New Roman" w:hAnsi="Times New Roman"/>
          <w:sz w:val="24"/>
          <w:szCs w:val="24"/>
        </w:rPr>
        <w:t>кв.м</w:t>
      </w:r>
      <w:proofErr w:type="spellEnd"/>
      <w:r w:rsidRPr="00A95DBA">
        <w:rPr>
          <w:rFonts w:ascii="Times New Roman" w:hAnsi="Times New Roman"/>
          <w:sz w:val="24"/>
          <w:szCs w:val="24"/>
        </w:rPr>
        <w:t xml:space="preserve">., инвентарный номер 3189, кадастровый номер: 55:14:300202:2829. Адрес (местоположение): Омская область, </w:t>
      </w:r>
      <w:proofErr w:type="spellStart"/>
      <w:r w:rsidRPr="00A95DBA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A95DBA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A95DBA">
        <w:rPr>
          <w:rFonts w:ascii="Times New Roman" w:hAnsi="Times New Roman"/>
          <w:sz w:val="24"/>
          <w:szCs w:val="24"/>
        </w:rPr>
        <w:t>р.п</w:t>
      </w:r>
      <w:proofErr w:type="spellEnd"/>
      <w:r w:rsidRPr="00A95DBA">
        <w:rPr>
          <w:rFonts w:ascii="Times New Roman" w:hAnsi="Times New Roman"/>
          <w:sz w:val="24"/>
          <w:szCs w:val="24"/>
        </w:rPr>
        <w:t>. Муромцево, ул. Лисина, д.56, пом. 1П.</w:t>
      </w:r>
    </w:p>
    <w:p w:rsidR="00F863C1" w:rsidRPr="00A95DB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7. Приобретение движимого и иного имущества в муниципальную собственность Муромцевского муниципального района Омской области.</w:t>
      </w:r>
    </w:p>
    <w:p w:rsidR="00F863C1" w:rsidRPr="00F905A2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Pr="00A95DBA">
        <w:rPr>
          <w:rFonts w:ascii="Times New Roman" w:hAnsi="Times New Roman"/>
          <w:sz w:val="24"/>
          <w:szCs w:val="24"/>
        </w:rPr>
        <w:t>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A95DBA">
        <w:rPr>
          <w:rFonts w:ascii="Times New Roman" w:hAnsi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A95DBA">
        <w:rPr>
          <w:rFonts w:ascii="Times New Roman" w:hAnsi="Times New Roman"/>
          <w:sz w:val="24"/>
          <w:szCs w:val="24"/>
        </w:rPr>
        <w:lastRenderedPageBreak/>
        <w:t xml:space="preserve">эффективности деятельности высших должностных лиц </w:t>
      </w:r>
      <w:r w:rsidRPr="00F905A2">
        <w:rPr>
          <w:rFonts w:ascii="Times New Roman" w:hAnsi="Times New Roman"/>
          <w:sz w:val="24"/>
          <w:szCs w:val="24"/>
        </w:rPr>
        <w:t>субъектов Российской Федерации</w:t>
      </w:r>
      <w:proofErr w:type="gramEnd"/>
      <w:r w:rsidRPr="00F905A2">
        <w:rPr>
          <w:rFonts w:ascii="Times New Roman" w:hAnsi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№1050.</w:t>
      </w:r>
    </w:p>
    <w:p w:rsidR="00F863C1" w:rsidRPr="00F905A2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9. Оформление технических планов в отношении бесхозяйных сетей жилищно-коммунального хозяйства.</w:t>
      </w:r>
    </w:p>
    <w:p w:rsidR="00F863C1" w:rsidRPr="00F905A2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10. Содержание  муниципального жилищного фонда.</w:t>
      </w:r>
    </w:p>
    <w:p w:rsidR="00F863C1" w:rsidRPr="00F905A2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 xml:space="preserve">11. Приобретение недвижимого имущества:   </w:t>
      </w:r>
    </w:p>
    <w:p w:rsidR="00F863C1" w:rsidRPr="00F905A2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 xml:space="preserve">- здание госстраха, назначение: нежилое, общей площадью – 177,1 (сто семьдесят семь целых одна десятая) </w:t>
      </w:r>
      <w:proofErr w:type="spellStart"/>
      <w:r w:rsidRPr="00F905A2">
        <w:rPr>
          <w:rFonts w:ascii="Times New Roman" w:hAnsi="Times New Roman"/>
          <w:sz w:val="24"/>
          <w:szCs w:val="24"/>
        </w:rPr>
        <w:t>кв.м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., кадастровый номер 55:14:300202:1903, количество этажей - 2, 1899 года завершения строительства, по адресу: </w:t>
      </w:r>
      <w:proofErr w:type="gramStart"/>
      <w:r w:rsidRPr="00F905A2">
        <w:rPr>
          <w:rFonts w:ascii="Times New Roman" w:hAnsi="Times New Roman"/>
          <w:sz w:val="24"/>
          <w:szCs w:val="24"/>
        </w:rPr>
        <w:t xml:space="preserve">Омская область, </w:t>
      </w:r>
      <w:proofErr w:type="spellStart"/>
      <w:r w:rsidRPr="00F905A2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F905A2">
        <w:rPr>
          <w:rFonts w:ascii="Times New Roman" w:hAnsi="Times New Roman"/>
          <w:sz w:val="24"/>
          <w:szCs w:val="24"/>
        </w:rPr>
        <w:t>рп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 Муромцево, ул. Красноармейская, д 3;                                                                                  </w:t>
      </w:r>
      <w:proofErr w:type="gramEnd"/>
    </w:p>
    <w:p w:rsidR="00F863C1" w:rsidRPr="00F905A2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 xml:space="preserve"> - земельный участок, категория земель: земли населенных пунктов, вид разрешенного использования - для производственной деятельности, для размещения административных и офисных зданий, площадью – 640 (шестьсот сорок) </w:t>
      </w:r>
      <w:proofErr w:type="spellStart"/>
      <w:r w:rsidRPr="00F905A2">
        <w:rPr>
          <w:rFonts w:ascii="Times New Roman" w:hAnsi="Times New Roman"/>
          <w:sz w:val="24"/>
          <w:szCs w:val="24"/>
        </w:rPr>
        <w:t>кв.м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., кадастровый номер 55:14:300202:1405, по адресу: Российская Федерация, Омская область, </w:t>
      </w:r>
      <w:proofErr w:type="spellStart"/>
      <w:r w:rsidRPr="00F905A2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F905A2">
        <w:rPr>
          <w:rFonts w:ascii="Times New Roman" w:hAnsi="Times New Roman"/>
          <w:sz w:val="24"/>
          <w:szCs w:val="24"/>
        </w:rPr>
        <w:t>рп</w:t>
      </w:r>
      <w:proofErr w:type="spellEnd"/>
      <w:r w:rsidRPr="00F905A2">
        <w:rPr>
          <w:rFonts w:ascii="Times New Roman" w:hAnsi="Times New Roman"/>
          <w:sz w:val="24"/>
          <w:szCs w:val="24"/>
        </w:rPr>
        <w:t xml:space="preserve"> Муромцево, </w:t>
      </w:r>
      <w:proofErr w:type="spellStart"/>
      <w:proofErr w:type="gramStart"/>
      <w:r w:rsidRPr="00F905A2">
        <w:rPr>
          <w:rFonts w:ascii="Times New Roman" w:hAnsi="Times New Roman"/>
          <w:sz w:val="24"/>
          <w:szCs w:val="24"/>
        </w:rPr>
        <w:t>ул</w:t>
      </w:r>
      <w:proofErr w:type="spellEnd"/>
      <w:proofErr w:type="gramEnd"/>
      <w:r w:rsidRPr="00F905A2">
        <w:rPr>
          <w:rFonts w:ascii="Times New Roman" w:hAnsi="Times New Roman"/>
          <w:sz w:val="24"/>
          <w:szCs w:val="24"/>
        </w:rPr>
        <w:t xml:space="preserve"> Красноармейская, д 3.</w:t>
      </w:r>
    </w:p>
    <w:p w:rsidR="00F863C1" w:rsidRPr="00F905A2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В состав основного мероприятия "Обеспечение эффективного осуществления полномочий Совета Муромцевского муниципального района Омской области " входят следующие мероприятия:</w:t>
      </w:r>
    </w:p>
    <w:p w:rsidR="00F863C1" w:rsidRPr="00F905A2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1. Руководство и управление в сфере установленных функций  органов местного самоуправления.</w:t>
      </w:r>
    </w:p>
    <w:p w:rsidR="00F863C1" w:rsidRPr="00F905A2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В состав основного мероприятия "Развитие единой информационно-телекоммуникационной инфраструктуры Муромцевского муниципального района Омской области" входит следующее мероприятие:</w:t>
      </w:r>
    </w:p>
    <w:p w:rsidR="00F863C1" w:rsidRPr="00F913B1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5A2">
        <w:rPr>
          <w:rFonts w:ascii="Times New Roman" w:hAnsi="Times New Roman"/>
          <w:sz w:val="24"/>
          <w:szCs w:val="24"/>
        </w:rPr>
        <w:t>1. Организация предоставления услуг сотовой связи (подвижной радиотелефонной связи) в населенных пунктах Муромцевского муниц</w:t>
      </w:r>
      <w:r w:rsidRPr="00F913B1">
        <w:rPr>
          <w:rFonts w:ascii="Times New Roman" w:hAnsi="Times New Roman"/>
          <w:sz w:val="24"/>
          <w:szCs w:val="24"/>
        </w:rPr>
        <w:t>ипального района Омской области.</w:t>
      </w:r>
    </w:p>
    <w:p w:rsidR="00F863C1" w:rsidRPr="00D14A0D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В состав основного мероприятия "Участие в предупреждении и ликвидации последствий чрезвычайных ситуаций для материально-технического обеспечения </w:t>
      </w:r>
      <w:proofErr w:type="gramStart"/>
      <w:r w:rsidRPr="00D14A0D">
        <w:rPr>
          <w:rFonts w:ascii="Times New Roman" w:hAnsi="Times New Roman"/>
          <w:sz w:val="24"/>
          <w:szCs w:val="24"/>
        </w:rPr>
        <w:t>деятельности органов повседневного управления звеньев территориальной подсистемы единой государственной системы предупреждения</w:t>
      </w:r>
      <w:proofErr w:type="gramEnd"/>
      <w:r w:rsidRPr="00D14A0D">
        <w:rPr>
          <w:rFonts w:ascii="Times New Roman" w:hAnsi="Times New Roman"/>
          <w:sz w:val="24"/>
          <w:szCs w:val="24"/>
        </w:rPr>
        <w:t xml:space="preserve"> и ликвидации чрезвычайных ситуаций Омской области" вход</w:t>
      </w:r>
      <w:r>
        <w:rPr>
          <w:rFonts w:ascii="Times New Roman" w:hAnsi="Times New Roman"/>
          <w:sz w:val="24"/>
          <w:szCs w:val="24"/>
        </w:rPr>
        <w:t>я</w:t>
      </w:r>
      <w:r w:rsidRPr="00D14A0D">
        <w:rPr>
          <w:rFonts w:ascii="Times New Roman" w:hAnsi="Times New Roman"/>
          <w:sz w:val="24"/>
          <w:szCs w:val="24"/>
        </w:rPr>
        <w:t>т следующ</w:t>
      </w:r>
      <w:r>
        <w:rPr>
          <w:rFonts w:ascii="Times New Roman" w:hAnsi="Times New Roman"/>
          <w:sz w:val="24"/>
          <w:szCs w:val="24"/>
        </w:rPr>
        <w:t>и</w:t>
      </w:r>
      <w:r w:rsidRPr="00D14A0D">
        <w:rPr>
          <w:rFonts w:ascii="Times New Roman" w:hAnsi="Times New Roman"/>
          <w:sz w:val="24"/>
          <w:szCs w:val="24"/>
        </w:rPr>
        <w:t>е мероприяти</w:t>
      </w:r>
      <w:r>
        <w:rPr>
          <w:rFonts w:ascii="Times New Roman" w:hAnsi="Times New Roman"/>
          <w:sz w:val="24"/>
          <w:szCs w:val="24"/>
        </w:rPr>
        <w:t>я</w:t>
      </w:r>
      <w:r w:rsidRPr="00D14A0D">
        <w:rPr>
          <w:rFonts w:ascii="Times New Roman" w:hAnsi="Times New Roman"/>
          <w:sz w:val="24"/>
          <w:szCs w:val="24"/>
        </w:rPr>
        <w:t>:</w:t>
      </w:r>
    </w:p>
    <w:p w:rsidR="00F863C1" w:rsidRPr="00D469D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1. Техническое оснащение единых дежурно-диспетчерских служб муниципальной </w:t>
      </w:r>
      <w:r w:rsidRPr="00D469DA">
        <w:rPr>
          <w:rFonts w:ascii="Times New Roman" w:hAnsi="Times New Roman"/>
          <w:sz w:val="24"/>
          <w:szCs w:val="24"/>
        </w:rPr>
        <w:t>территориальной подсистемы единой государственной системы предупреждения и ликвидации чрезвычайных ситуаций Омской области.</w:t>
      </w:r>
    </w:p>
    <w:p w:rsidR="00F863C1" w:rsidRPr="00D469D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9DA">
        <w:rPr>
          <w:rFonts w:ascii="Times New Roman" w:hAnsi="Times New Roman"/>
          <w:sz w:val="24"/>
          <w:szCs w:val="24"/>
        </w:rPr>
        <w:t>2.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пунктов.</w:t>
      </w:r>
    </w:p>
    <w:p w:rsidR="00F863C1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9DA">
        <w:rPr>
          <w:rFonts w:ascii="Times New Roman" w:hAnsi="Times New Roman"/>
          <w:sz w:val="24"/>
          <w:szCs w:val="24"/>
        </w:rPr>
        <w:t>Установленные по каждому мероприятию или группе мероприятий подпрограммы целевые индикаторы</w:t>
      </w:r>
      <w:r w:rsidRPr="00D14A0D">
        <w:rPr>
          <w:rFonts w:ascii="Times New Roman" w:hAnsi="Times New Roman"/>
          <w:sz w:val="24"/>
          <w:szCs w:val="24"/>
        </w:rPr>
        <w:t xml:space="preserve"> приведены в</w:t>
      </w:r>
      <w:r w:rsidRPr="00F913B1">
        <w:rPr>
          <w:rFonts w:ascii="Times New Roman" w:hAnsi="Times New Roman"/>
          <w:sz w:val="24"/>
          <w:szCs w:val="24"/>
        </w:rPr>
        <w:t xml:space="preserve"> приложении к муниципальной программе "Структура муниципальной программы Муромцевского муниципального района Омской области "Развитие экономического потенциала Муромцевского муниципального района Омской области"".</w:t>
      </w:r>
    </w:p>
    <w:p w:rsidR="00F863C1" w:rsidRPr="00F913B1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3C1" w:rsidRPr="00F913B1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3C1" w:rsidRPr="00F913B1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3C1" w:rsidRPr="00F913B1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>РАЗДЕЛ №7 Объем финансовых ресурсов, необходимых для реализации подпрограммы в целом и по источникам финансирования  источники финансирования подпрограммы</w:t>
      </w:r>
    </w:p>
    <w:p w:rsidR="00F863C1" w:rsidRPr="00F913B1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3C1" w:rsidRPr="00651DFA" w:rsidRDefault="00F863C1" w:rsidP="00F863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eastAsia="Calibri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составляет </w:t>
      </w:r>
      <w:r>
        <w:rPr>
          <w:rFonts w:ascii="Times New Roman" w:eastAsia="Calibri" w:hAnsi="Times New Roman"/>
          <w:sz w:val="24"/>
          <w:szCs w:val="24"/>
        </w:rPr>
        <w:t>908 463 301,43</w:t>
      </w:r>
      <w:r w:rsidRPr="00651DFA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F863C1" w:rsidRPr="00651DFA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lastRenderedPageBreak/>
        <w:t>2022 год – 103 547 678,41 рублей;</w:t>
      </w:r>
    </w:p>
    <w:p w:rsidR="00F863C1" w:rsidRPr="00651DFA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145 041 362,69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137 222 477,95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133 148 130,09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136 231 106,27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83 093 038,91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83 328 334,55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 xml:space="preserve">; 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43 320 586,28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43 530 586,28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>.</w:t>
      </w:r>
    </w:p>
    <w:p w:rsidR="00F863C1" w:rsidRPr="00651DFA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Общий объем финансирования за счет налоговых и неналоговых доходов, поступлений нецелевого характера из местного  бюджета  </w:t>
      </w:r>
      <w:r w:rsidRPr="00632D27">
        <w:rPr>
          <w:rFonts w:ascii="Times New Roman" w:hAnsi="Times New Roman"/>
          <w:sz w:val="24"/>
          <w:szCs w:val="24"/>
        </w:rPr>
        <w:t xml:space="preserve">составляет </w:t>
      </w:r>
      <w:r>
        <w:rPr>
          <w:rFonts w:ascii="Times New Roman" w:hAnsi="Times New Roman"/>
          <w:sz w:val="24"/>
          <w:szCs w:val="24"/>
        </w:rPr>
        <w:t>682 996 027,31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, в том числе по годам:</w:t>
      </w:r>
    </w:p>
    <w:p w:rsidR="00F863C1" w:rsidRPr="00651DFA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>2022 год – 66 972 667,23 рублей;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81 809 571,14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ь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97 972 714,84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93 356 210,05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91 655 510,00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82 071 645,05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82 306 536,44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 xml:space="preserve">; 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43 320 586,28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43 530 586,28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651DFA">
        <w:rPr>
          <w:rFonts w:ascii="Times New Roman" w:hAnsi="Times New Roman"/>
          <w:sz w:val="24"/>
          <w:szCs w:val="24"/>
        </w:rPr>
        <w:t>.</w:t>
      </w:r>
    </w:p>
    <w:p w:rsidR="00F863C1" w:rsidRPr="00651DFA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Общий объем финансирования за счет поступлений целевого характера из областного бюджета составляет </w:t>
      </w:r>
      <w:r>
        <w:rPr>
          <w:rFonts w:ascii="Times New Roman" w:hAnsi="Times New Roman"/>
          <w:sz w:val="24"/>
          <w:szCs w:val="24"/>
        </w:rPr>
        <w:t>225 338 156,79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, в том числе по годам: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>2022 год – 36 519 724,55 рубля;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63 231 719,23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39 249 410,29</w:t>
      </w:r>
      <w:r w:rsidRPr="00651DFA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651DFA">
        <w:rPr>
          <w:rFonts w:ascii="Times New Roman" w:hAnsi="Times New Roman"/>
          <w:sz w:val="24"/>
          <w:szCs w:val="24"/>
        </w:rPr>
        <w:t>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39 791 457,72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44 503 689,00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1 020 895,00</w:t>
      </w:r>
      <w:r w:rsidRPr="00651DFA">
        <w:rPr>
          <w:rFonts w:ascii="Times New Roman" w:hAnsi="Times New Roman"/>
          <w:sz w:val="24"/>
          <w:szCs w:val="24"/>
        </w:rPr>
        <w:t xml:space="preserve"> рублей;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1 021 261,00</w:t>
      </w:r>
      <w:r w:rsidRPr="00651DFA">
        <w:rPr>
          <w:rFonts w:ascii="Times New Roman" w:hAnsi="Times New Roman"/>
          <w:sz w:val="24"/>
          <w:szCs w:val="24"/>
        </w:rPr>
        <w:t xml:space="preserve"> рублей; 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0</w:t>
      </w:r>
      <w:r w:rsidRPr="00651DFA">
        <w:rPr>
          <w:rFonts w:ascii="Times New Roman" w:hAnsi="Times New Roman"/>
          <w:sz w:val="24"/>
          <w:szCs w:val="24"/>
        </w:rPr>
        <w:t>,00 рублей;</w:t>
      </w:r>
    </w:p>
    <w:p w:rsidR="00F863C1" w:rsidRPr="00651DF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1DFA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0</w:t>
      </w:r>
      <w:r w:rsidRPr="00651DFA">
        <w:rPr>
          <w:rFonts w:ascii="Times New Roman" w:hAnsi="Times New Roman"/>
          <w:sz w:val="24"/>
          <w:szCs w:val="24"/>
        </w:rPr>
        <w:t>,00 рублей</w:t>
      </w:r>
    </w:p>
    <w:p w:rsidR="00F863C1" w:rsidRPr="00D14A0D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Общий объем финансирования за счет поступлений целевого характера из федерального бюджета составляет </w:t>
      </w:r>
      <w:r>
        <w:rPr>
          <w:rFonts w:ascii="Times New Roman" w:hAnsi="Times New Roman"/>
          <w:sz w:val="24"/>
          <w:szCs w:val="24"/>
        </w:rPr>
        <w:t>129 117,33</w:t>
      </w:r>
      <w:r w:rsidRPr="00D14A0D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F863C1" w:rsidRPr="00D14A0D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2022 год – 55 286,63 рублей; </w:t>
      </w:r>
    </w:p>
    <w:p w:rsidR="00F863C1" w:rsidRPr="00D14A0D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2023 год – 72,32 рублей;</w:t>
      </w:r>
    </w:p>
    <w:p w:rsidR="00F863C1" w:rsidRPr="00D14A0D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2024 год – 352,82 рублей</w:t>
      </w:r>
    </w:p>
    <w:p w:rsidR="00F863C1" w:rsidRPr="00D14A0D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462,32</w:t>
      </w:r>
      <w:r w:rsidRPr="00D14A0D">
        <w:rPr>
          <w:rFonts w:ascii="Times New Roman" w:hAnsi="Times New Roman"/>
          <w:sz w:val="24"/>
          <w:szCs w:val="24"/>
        </w:rPr>
        <w:t xml:space="preserve"> рублей;</w:t>
      </w:r>
    </w:p>
    <w:p w:rsidR="00F863C1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71 907,27</w:t>
      </w:r>
      <w:r w:rsidRPr="00D14A0D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>;</w:t>
      </w:r>
    </w:p>
    <w:p w:rsidR="00F863C1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7</w:t>
      </w:r>
      <w:r w:rsidRPr="00D14A0D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498,86</w:t>
      </w:r>
      <w:r w:rsidRPr="00D14A0D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F863C1" w:rsidRPr="00D14A0D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4A0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8</w:t>
      </w:r>
      <w:r w:rsidRPr="00D14A0D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537,11</w:t>
      </w:r>
      <w:r w:rsidRPr="00D14A0D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</w:p>
    <w:p w:rsidR="00F863C1" w:rsidRPr="00F913B1" w:rsidRDefault="00F863C1" w:rsidP="00F863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913B1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</w:r>
      <w:proofErr w:type="gramEnd"/>
    </w:p>
    <w:p w:rsidR="00F863C1" w:rsidRPr="00F913B1" w:rsidRDefault="00F863C1" w:rsidP="00F863C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863C1" w:rsidRPr="00F913B1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>РАЗДЕЛ № 8 Ожидаемые результаты реализации подпрограммы</w:t>
      </w:r>
    </w:p>
    <w:p w:rsidR="00F863C1" w:rsidRPr="00F913B1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3C1" w:rsidRPr="00F913B1" w:rsidRDefault="00F863C1" w:rsidP="00F863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>Ожидаемыми результатами реализации подпрограммы будут являться:</w:t>
      </w:r>
    </w:p>
    <w:p w:rsidR="00F863C1" w:rsidRPr="00F913B1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>1. Сохранение степени материально-технического обеспечения деятельности Администрации Муромцевского муниципального района  Омской области на уровне 100% (ежегодно, в период действия подпрограммы).</w:t>
      </w:r>
    </w:p>
    <w:p w:rsidR="00F863C1" w:rsidRPr="00F913B1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lastRenderedPageBreak/>
        <w:t>2.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100 % (ежегодно, в период действия подпрограммы).</w:t>
      </w:r>
    </w:p>
    <w:p w:rsidR="00F863C1" w:rsidRPr="00F913B1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 xml:space="preserve">3. Обеспечение степени качества организации и осуществления бюджетного процесса в </w:t>
      </w:r>
      <w:proofErr w:type="spellStart"/>
      <w:r w:rsidRPr="00F913B1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F913B1">
        <w:rPr>
          <w:rFonts w:ascii="Times New Roman" w:hAnsi="Times New Roman"/>
          <w:sz w:val="24"/>
          <w:szCs w:val="24"/>
        </w:rPr>
        <w:t xml:space="preserve"> муниципальном районе Омской области (ежегодно, в период действия подпрограммы - не ниже </w:t>
      </w:r>
      <w:r w:rsidRPr="00F913B1">
        <w:rPr>
          <w:rFonts w:ascii="Times New Roman" w:hAnsi="Times New Roman"/>
          <w:sz w:val="24"/>
          <w:szCs w:val="24"/>
          <w:lang w:val="en-US"/>
        </w:rPr>
        <w:t>II</w:t>
      </w:r>
      <w:r w:rsidRPr="00F913B1">
        <w:rPr>
          <w:rFonts w:ascii="Times New Roman" w:hAnsi="Times New Roman"/>
          <w:sz w:val="24"/>
          <w:szCs w:val="24"/>
        </w:rPr>
        <w:t xml:space="preserve"> степени).</w:t>
      </w:r>
    </w:p>
    <w:p w:rsidR="00F863C1" w:rsidRPr="00F913B1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 xml:space="preserve">4. Сохранение долговой нагрузки  в </w:t>
      </w:r>
      <w:proofErr w:type="spellStart"/>
      <w:r w:rsidRPr="00F913B1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F913B1">
        <w:rPr>
          <w:rFonts w:ascii="Times New Roman" w:hAnsi="Times New Roman"/>
          <w:sz w:val="24"/>
          <w:szCs w:val="24"/>
        </w:rPr>
        <w:t xml:space="preserve"> муниципальном районе Омской области </w:t>
      </w:r>
      <w:proofErr w:type="gramStart"/>
      <w:r w:rsidRPr="00F913B1">
        <w:rPr>
          <w:rFonts w:ascii="Times New Roman" w:hAnsi="Times New Roman"/>
          <w:sz w:val="24"/>
          <w:szCs w:val="24"/>
        </w:rPr>
        <w:t>равным</w:t>
      </w:r>
      <w:proofErr w:type="gramEnd"/>
      <w:r w:rsidRPr="00F913B1">
        <w:rPr>
          <w:rFonts w:ascii="Times New Roman" w:hAnsi="Times New Roman"/>
          <w:sz w:val="24"/>
          <w:szCs w:val="24"/>
        </w:rPr>
        <w:t xml:space="preserve"> нулю (на протяжении всего периода действия подпрограммы).</w:t>
      </w:r>
    </w:p>
    <w:p w:rsidR="00F863C1" w:rsidRPr="00A95DBA" w:rsidRDefault="00F863C1" w:rsidP="00F863C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13B1">
        <w:rPr>
          <w:rFonts w:ascii="Times New Roman" w:hAnsi="Times New Roman"/>
          <w:sz w:val="24"/>
          <w:szCs w:val="24"/>
        </w:rPr>
        <w:t xml:space="preserve">5. Обеспечение </w:t>
      </w:r>
      <w:r w:rsidRPr="00A95DBA">
        <w:rPr>
          <w:rFonts w:ascii="Times New Roman" w:hAnsi="Times New Roman"/>
          <w:sz w:val="24"/>
          <w:szCs w:val="24"/>
        </w:rPr>
        <w:t>сохранности и целостности, а также содержания имущества, находящегося в казне Муромцевского муниципального района.</w:t>
      </w:r>
    </w:p>
    <w:p w:rsidR="00F863C1" w:rsidRPr="00DA26D6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 xml:space="preserve">6. Создание технической </w:t>
      </w:r>
      <w:r w:rsidRPr="00DA26D6">
        <w:rPr>
          <w:rFonts w:ascii="Times New Roman" w:hAnsi="Times New Roman"/>
          <w:sz w:val="24"/>
          <w:szCs w:val="24"/>
        </w:rPr>
        <w:t>возможности оказания услуг сотовой связи (подвижной радиотелефонной связи) в населенных пунктах Муромцевского муниципального района Омской области численностью свыше 100 человек.</w:t>
      </w:r>
    </w:p>
    <w:p w:rsidR="00F863C1" w:rsidRPr="00A95DBA" w:rsidRDefault="00F863C1" w:rsidP="00F863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63C1" w:rsidRPr="002F48D5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95DBA">
        <w:rPr>
          <w:rFonts w:ascii="Times New Roman" w:hAnsi="Times New Roman"/>
          <w:sz w:val="24"/>
          <w:szCs w:val="24"/>
        </w:rPr>
        <w:t>РАЗДЕЛ № 9 Описание системы управления реализацией</w:t>
      </w:r>
      <w:r w:rsidRPr="002F48D5">
        <w:rPr>
          <w:rFonts w:ascii="Times New Roman" w:hAnsi="Times New Roman"/>
          <w:sz w:val="24"/>
          <w:szCs w:val="24"/>
        </w:rPr>
        <w:t xml:space="preserve"> подпрограммы</w:t>
      </w:r>
    </w:p>
    <w:p w:rsidR="00F863C1" w:rsidRPr="002F48D5" w:rsidRDefault="00F863C1" w:rsidP="00F863C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3C1" w:rsidRPr="003C124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48D5">
        <w:rPr>
          <w:rFonts w:ascii="Times New Roman" w:hAnsi="Times New Roman"/>
          <w:sz w:val="24"/>
          <w:szCs w:val="24"/>
        </w:rPr>
        <w:t>Управление реализацией подпрограммы построено по принципу единой вер</w:t>
      </w:r>
      <w:r w:rsidRPr="003C124A">
        <w:rPr>
          <w:rFonts w:ascii="Times New Roman" w:hAnsi="Times New Roman"/>
          <w:sz w:val="24"/>
          <w:szCs w:val="24"/>
        </w:rPr>
        <w:t>тикальной управляемости.</w:t>
      </w:r>
    </w:p>
    <w:p w:rsidR="00F863C1" w:rsidRPr="003C124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Администрация Муромцевского муниципального района Омской области.</w:t>
      </w:r>
    </w:p>
    <w:p w:rsidR="00F863C1" w:rsidRPr="003C124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F863C1" w:rsidRPr="003C124A" w:rsidRDefault="00F863C1" w:rsidP="00F863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Администрация Муромцевского муниципального района Омской области;</w:t>
      </w:r>
    </w:p>
    <w:p w:rsidR="00F863C1" w:rsidRPr="003C124A" w:rsidRDefault="00F863C1" w:rsidP="00F863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Комитет финансов и контроля Администрации Муромцевского муниципального района Омской области;</w:t>
      </w:r>
    </w:p>
    <w:p w:rsidR="00F863C1" w:rsidRPr="003C124A" w:rsidRDefault="00F863C1" w:rsidP="00F863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Комитет экономики и управления муниципальной собственностью Администрации Муромцевского муниципального района Омской области;</w:t>
      </w:r>
    </w:p>
    <w:p w:rsidR="00F863C1" w:rsidRPr="003C124A" w:rsidRDefault="00F863C1" w:rsidP="00F863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Совет Муромцевского муниципального района Омской области.</w:t>
      </w:r>
    </w:p>
    <w:p w:rsidR="00F863C1" w:rsidRPr="003C124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124A">
        <w:rPr>
          <w:rFonts w:ascii="Times New Roman" w:hAnsi="Times New Roman"/>
          <w:sz w:val="24"/>
          <w:szCs w:val="24"/>
        </w:rPr>
        <w:t>Ежегодно не позднее 1 мая года, следующего за отчетным годом, исполнители основных мероприятий подпрограммы составляют отчеты о ходе реализации подпрограммы и степени достижения ожидаемых результатов, целевых индикаторов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 в целом.</w:t>
      </w:r>
      <w:proofErr w:type="gramEnd"/>
    </w:p>
    <w:p w:rsidR="00F863C1" w:rsidRPr="003C124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F863C1" w:rsidRPr="003C124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области.</w:t>
      </w:r>
    </w:p>
    <w:p w:rsidR="00F863C1" w:rsidRPr="003C124A" w:rsidRDefault="00F863C1" w:rsidP="00F86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области.</w:t>
      </w:r>
    </w:p>
    <w:p w:rsidR="00963043" w:rsidRDefault="00963043"/>
    <w:sectPr w:rsidR="00963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6413E"/>
    <w:multiLevelType w:val="hybridMultilevel"/>
    <w:tmpl w:val="36945698"/>
    <w:lvl w:ilvl="0" w:tplc="BC629074">
      <w:start w:val="1"/>
      <w:numFmt w:val="bullet"/>
      <w:suff w:val="space"/>
      <w:lvlText w:val=""/>
      <w:lvlJc w:val="left"/>
      <w:pPr>
        <w:ind w:left="160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2E245E0"/>
    <w:multiLevelType w:val="hybridMultilevel"/>
    <w:tmpl w:val="F14A517A"/>
    <w:lvl w:ilvl="0" w:tplc="BC524BF2">
      <w:start w:val="1"/>
      <w:numFmt w:val="bullet"/>
      <w:suff w:val="space"/>
      <w:lvlText w:val=""/>
      <w:lvlJc w:val="left"/>
      <w:pPr>
        <w:ind w:left="160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3C1"/>
    <w:rsid w:val="003819DB"/>
    <w:rsid w:val="00963043"/>
    <w:rsid w:val="00F8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63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863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863C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link w:val="ConsPlusNormal0"/>
    <w:rsid w:val="00F863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863C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863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863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863C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link w:val="ConsPlusNormal0"/>
    <w:rsid w:val="00F863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863C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4643</Words>
  <Characters>26468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2</cp:revision>
  <dcterms:created xsi:type="dcterms:W3CDTF">2025-11-06T07:53:00Z</dcterms:created>
  <dcterms:modified xsi:type="dcterms:W3CDTF">2025-11-06T07:54:00Z</dcterms:modified>
</cp:coreProperties>
</file>